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1B4C70" w:rsidRPr="00196F79" w:rsidTr="001B4C70">
        <w:tc>
          <w:tcPr>
            <w:tcW w:w="2263" w:type="dxa"/>
          </w:tcPr>
          <w:p w:rsidR="001B4C70" w:rsidRPr="00196F79" w:rsidRDefault="001B4C70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Названиекурса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</w:tcPr>
          <w:p w:rsidR="001B4C70" w:rsidRPr="00196F79" w:rsidRDefault="001B4C70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Деловая и официальная корреспонденция и переписка</w:t>
            </w:r>
            <w:bookmarkEnd w:id="0"/>
          </w:p>
        </w:tc>
      </w:tr>
      <w:tr w:rsidR="001B4C70" w:rsidRPr="00196F79" w:rsidTr="001B4C70">
        <w:tc>
          <w:tcPr>
            <w:tcW w:w="2263" w:type="dxa"/>
          </w:tcPr>
          <w:p w:rsidR="001B4C70" w:rsidRPr="00196F79" w:rsidRDefault="001B4C70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Кодкурса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</w:tcPr>
          <w:p w:rsidR="001B4C70" w:rsidRPr="00196F79" w:rsidRDefault="001B4C70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DOKP 2305</w:t>
            </w:r>
          </w:p>
        </w:tc>
      </w:tr>
      <w:tr w:rsidR="001B4C70" w:rsidRPr="00196F79" w:rsidTr="001B4C70">
        <w:tc>
          <w:tcPr>
            <w:tcW w:w="2263" w:type="dxa"/>
          </w:tcPr>
          <w:p w:rsidR="001B4C70" w:rsidRPr="00196F79" w:rsidRDefault="001B4C70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Организован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</w:tcPr>
          <w:p w:rsidR="001B4C70" w:rsidRPr="00196F79" w:rsidRDefault="001B4C70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Кафедра теории иностранной филологии</w:t>
            </w:r>
          </w:p>
        </w:tc>
      </w:tr>
      <w:tr w:rsidR="001B4C70" w:rsidRPr="00196F79" w:rsidTr="001B4C70">
        <w:tc>
          <w:tcPr>
            <w:tcW w:w="2263" w:type="dxa"/>
          </w:tcPr>
          <w:p w:rsidR="001B4C70" w:rsidRPr="00196F79" w:rsidRDefault="001B4C70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Академический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</w:tcPr>
          <w:p w:rsidR="001B4C70" w:rsidRPr="00196F79" w:rsidRDefault="001B4C70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2018-2019 2019-2020</w:t>
            </w:r>
          </w:p>
        </w:tc>
      </w:tr>
      <w:tr w:rsidR="001B4C70" w:rsidRPr="00196F79" w:rsidTr="001B4C70">
        <w:tc>
          <w:tcPr>
            <w:tcW w:w="2263" w:type="dxa"/>
          </w:tcPr>
          <w:p w:rsidR="001B4C70" w:rsidRPr="00196F79" w:rsidRDefault="001B4C70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Семестр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</w:tcPr>
          <w:p w:rsidR="001B4C70" w:rsidRPr="00196F79" w:rsidRDefault="001B4C70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 xml:space="preserve">Осенний </w:t>
            </w:r>
          </w:p>
        </w:tc>
      </w:tr>
      <w:tr w:rsidR="001B4C70" w:rsidRPr="00196F79" w:rsidTr="001B4C70">
        <w:tc>
          <w:tcPr>
            <w:tcW w:w="2263" w:type="dxa"/>
          </w:tcPr>
          <w:p w:rsidR="001B4C70" w:rsidRPr="00196F79" w:rsidRDefault="001B4C70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Кредиты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</w:tcPr>
          <w:p w:rsidR="001B4C70" w:rsidRPr="00196F79" w:rsidRDefault="001B4C70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B4C70" w:rsidRPr="00196F79" w:rsidTr="001B4C70">
        <w:tc>
          <w:tcPr>
            <w:tcW w:w="2263" w:type="dxa"/>
          </w:tcPr>
          <w:p w:rsidR="001B4C70" w:rsidRPr="00196F79" w:rsidRDefault="001B4C70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Язык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</w:tcPr>
          <w:p w:rsidR="001B4C70" w:rsidRPr="00196F79" w:rsidRDefault="001B4C70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</w:tr>
      <w:tr w:rsidR="001B4C70" w:rsidRPr="00196F79" w:rsidTr="001B4C70">
        <w:tc>
          <w:tcPr>
            <w:tcW w:w="2263" w:type="dxa"/>
          </w:tcPr>
          <w:p w:rsidR="001B4C70" w:rsidRPr="00196F79" w:rsidRDefault="001B4C70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Преподаватель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6753" w:type="dxa"/>
          </w:tcPr>
          <w:p w:rsidR="001B4C70" w:rsidRPr="00196F79" w:rsidRDefault="001B4C70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Есенбай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 xml:space="preserve"> А.З., Васильева Е.Я., </w:t>
            </w:r>
            <w:proofErr w:type="spellStart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Сопиева</w:t>
            </w:r>
            <w:proofErr w:type="spellEnd"/>
            <w:r w:rsidRPr="00196F79">
              <w:rPr>
                <w:rFonts w:ascii="Times New Roman" w:hAnsi="Times New Roman" w:cs="Times New Roman"/>
                <w:sz w:val="20"/>
                <w:szCs w:val="20"/>
              </w:rPr>
              <w:t xml:space="preserve"> Б.А., Салихов А.Б.</w:t>
            </w:r>
          </w:p>
        </w:tc>
      </w:tr>
      <w:tr w:rsidR="001B4C70" w:rsidRPr="00196F79" w:rsidTr="001B4C70">
        <w:tc>
          <w:tcPr>
            <w:tcW w:w="2263" w:type="dxa"/>
          </w:tcPr>
          <w:p w:rsidR="001B4C70" w:rsidRPr="00196F79" w:rsidRDefault="001B4C70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Контакты</w:t>
            </w:r>
            <w:r w:rsidRPr="00196F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6753" w:type="dxa"/>
          </w:tcPr>
          <w:p w:rsidR="001B4C70" w:rsidRPr="00196F79" w:rsidRDefault="001B4C70" w:rsidP="00001F1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96F79">
              <w:rPr>
                <w:rFonts w:ascii="Times New Roman" w:hAnsi="Times New Roman" w:cs="Times New Roman"/>
                <w:sz w:val="20"/>
                <w:szCs w:val="20"/>
              </w:rPr>
              <w:t>esenbay.anar@mail.ru</w:t>
            </w:r>
          </w:p>
        </w:tc>
      </w:tr>
    </w:tbl>
    <w:p w:rsidR="001B4C70" w:rsidRPr="00196F79" w:rsidRDefault="001B4C70" w:rsidP="001B4C70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>Описание курса: Основы стратегии письменной коммуникации. Особенности сферы письменного делового общения, его место в коммуникативном процессе. Этика письменной коммуникации. Понятие жанра письменного делового общения, система жанров письменного делового общения. Возможности и ограничения письменного делового общения. Принципы письменной деловой этики. Основные ошибки при составлении писем.</w:t>
      </w:r>
    </w:p>
    <w:p w:rsidR="001B4C70" w:rsidRPr="00196F79" w:rsidRDefault="001B4C70" w:rsidP="001B4C70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1B4C70" w:rsidRPr="00196F79" w:rsidRDefault="001B4C70" w:rsidP="001B4C70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1B4C70" w:rsidRPr="00196F79" w:rsidRDefault="001B4C70" w:rsidP="001B4C70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>Цель: Формирование системы теоретических знаний и практических навыков в сфере письменной деловой коммуникации в организациях, развитие навыков правильного составления деловых документов</w:t>
      </w:r>
    </w:p>
    <w:p w:rsidR="001B4C70" w:rsidRPr="00196F79" w:rsidRDefault="001B4C70" w:rsidP="001B4C70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1B4C70" w:rsidRPr="00196F79" w:rsidRDefault="001B4C70" w:rsidP="001B4C70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196F79">
        <w:rPr>
          <w:rFonts w:ascii="Times New Roman" w:hAnsi="Times New Roman" w:cs="Times New Roman"/>
          <w:sz w:val="20"/>
          <w:szCs w:val="20"/>
        </w:rPr>
        <w:t>Задачи: формирование письменной речевой культуры и системы знаний ведения деловой переписки, отработка умений, позволяющих повысить эффективность управленческой деятельности</w:t>
      </w:r>
    </w:p>
    <w:p w:rsidR="00F73884" w:rsidRDefault="00F73884"/>
    <w:sectPr w:rsidR="00F738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70"/>
    <w:rsid w:val="001B4C70"/>
    <w:rsid w:val="00F7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80603-4C62-49FE-B1C6-777D86D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Voglezz</dc:creator>
  <cp:keywords/>
  <dc:description/>
  <cp:lastModifiedBy>Voglezz</cp:lastModifiedBy>
  <cp:revision>1</cp:revision>
  <dcterms:created xsi:type="dcterms:W3CDTF">2019-04-12T11:23:00Z</dcterms:created>
  <dcterms:modified xsi:type="dcterms:W3CDTF">2019-04-12T11:24:00Z</dcterms:modified>
</cp:coreProperties>
</file>